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D21" w:rsidRDefault="00904D2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gjdgxs" w:colFirst="0" w:colLast="0"/>
      <w:bookmarkEnd w:id="0"/>
    </w:p>
    <w:p w:rsidR="00904D21" w:rsidRDefault="00904D2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04D21" w:rsidRDefault="00904D2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43600" cy="810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0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D21" w:rsidRDefault="00904D2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04D21" w:rsidRDefault="00904D21">
      <w:pPr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B1B" w:rsidRDefault="00904D21">
      <w:pPr>
        <w:spacing w:after="0" w:line="264" w:lineRule="auto"/>
        <w:ind w:left="120"/>
        <w:jc w:val="both"/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ОБЩАЯ ХАРАКТЕРИСТИКА УЧЕБНОГО ПРЕДМЕТА «ОСНОВЫ ДУХОВНО- НРАВСТВЕННОЙ КУЛЬТУРЫ НАРОДОВ РОССИИ»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Содержание курса «Основы духовно-нравственной культуры народов России» (далее соответственно – курс ОДНКНР, ОДНКНР) направлено на формирование нравственного идеала, гражданской идентичности личности обучающегося и воспитание патриотических чувств к Родине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(осознание себя как гражданина своего Отечества), формирование исторической памяти. 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современного общества его духовно-нравственным обликом, изучают основные компоненты культуры, её специфические инструменты самопрезентации, исторические и современные особенности духовно-нравственного развития народов России.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ИЗУЧЕНИЯ УЧЕБНОГО ПРЕДМЕ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 «ОСНОВЫ ДУХОВНО- НРАВСТВЕННОЙ КУЛЬТУРЫ НАРОДОВ РОССИИ»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Целями изучения учебного курса ОДНКНР являются: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становления у обучающихся мировоззрения на основе традиционных российских духовно-нравственных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енностей, ведущих к осознанию своей принадлежности к многонациональному народу Российской Федерации;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авителями других культур и мировоззрений;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 курса ОДНКНР определяют следующие задачи: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предметными компет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енциями, имеющими преимущественное значение для формирования гражданской идентичности обучающегося;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становление компетенций межкультурного взаимодействия как способности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основ научного мышления обучающихся через систематизацию знаний и представлений, полученных на уроках 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итературы, истории, изобразительного искусства, музыки;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уважительного и бережного отношения к 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торическому, религиозному и культурному наследию народов Российской Федерации;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патриотизма как 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 «ОСНОВЫ ДУХОВНО- НРАВСТВЕННОЙ КУЛЬТУРЫ НАРОДОВ РОССИИ» В УЧЕБНОМ ПЛАНЕ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число часов, рекомендованных для изучения курса ОДНКНР, – 68 часов: в 5 классе – 34 часа (1 час в неделю), в 6 классе – 34 часа (1 час в неделю).</w:t>
      </w:r>
      <w:bookmarkStart w:id="2" w:name="30j0zll" w:colFirst="0" w:colLast="0"/>
      <w:bookmarkEnd w:id="2"/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СОДЕРЖАНИЕ УЧЕБНОГО ПРЕДМЕТА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КЛАСС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Тематический блок 1. «Россия – наш общий дом»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1. Зачем изу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чать курс «Основы духовно-нравственной культуры народов России»?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культурное пространство. Риски и угрозы духовно-нравственной культуре народов России.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2. Наш дом – Россия.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Россия – многонациональная страна. Многонациональный народ Российской Федерации. Россия как общий дом. Дружба народов.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3. Язык и истори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4. Русский язык – язык общения и язык возможностей.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Русский язык – основа российской культуры. Как складывался русский язык: вклад народов России в его развитие. Русский язык как культурообразующий проект и язык межнационального общения. Важность обще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го языка для всех народов России. Возможности, которые даёт русский язык.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5. Истоки родной культуры.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6. Материальная культура.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7. Духовная культура.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Духовно-нравственная культура. Искусство, наука,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8. Культура и религия.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Религия и культура. Что такое религия, её роль в жизни общества и человека. Государствообра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зующие религии России. Единство ценностей в религиях России.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9. Культура и образование.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10. Многообра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зие культур России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Единство культур народов России. Что значит быть культурным человеком? Знание о культуре народов России.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Тематический блок 2. «Семья и духовно-нравственные ценности»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11. Семья – хранитель духовных ценностей.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Семья – базовый элемент общества. Семейные ценности, традиции и культура. Помощь сиротам как духовно-нравственный долг человека.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12. Родина н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ачинается с семьи.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13. Традиции семейного воспитания 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Семейные традиции народов России. Межнациональные семьи. Семейн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ое воспитание как трансляция ценностей.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14. Образ семьи в культуре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Произведения устного поэтического творчества (сказки, поговорки и другие) о семье и семейных обязанностях. Семья в литературе и произведениях разных видов искусства.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ма 15. Труд в истории семьи.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Социальные роли в истории семьи. Роль домашнего труда.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Роль нравственных норм в благополучии семьи.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16. Семья в современном мире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Рассказ о своей семье (с использованием фотографий, книг, писем и дру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гого). Семейное древо. Семейные традиции.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Тематический блок 3. «Духовно-нравственное богатство личности»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17. Личность – общество – культура.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Что делает человека человеком? Почему человек не может жить вне общества. Связь между обществом и культурой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ак реализация духовно-нравственных ценностей.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18. Духовный мир человека.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Человек – творец культуры. Культура как духовный мир человека. Мораль. Нравственность. Патриотизм. Реализация ценностей в культуре. Творчество: что это такое? Границы творчества.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Традиции и новации в культуре. Границы культур. Созидательный труд. Важность труда как творческой деятельности, как реализации.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19. Личность и духовно-нравственные ценности.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Мораль и нравственность в жизни человека. Взаимопомощь, сострадание, милосер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дие, любовь, дружба, коллективизм, патриотизм, любовь к близким.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Тематический блок 4. «Культурное единство России»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20. Историческая память как духовно-нравственная ценность.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Что такое история и почему она важна? История семьи –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21. Литература как язык культуры.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Литература как художеств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22. Взаимовлияние культур.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Взаимодействие культур. Межпоколенная и межкультурная трансляция. Обмен ценностными уста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новками и идеями. Примеры межкультурной коммуникации как способ формирования общих духовно-нравственных ценностей.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23. Духовно-нравственные ценности российского народа.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Жизнь, достоинство, права и свободы человека, патриотизм, гражданственность, служе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олений, единство народов России.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24. Регионы России: культурное многообразие.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Исторические и социальные причины культурного разнообразия. Каждый регион уникален. Малая Родина – часть общего Отечества.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25. Праздники в культуре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26. Памятники архитектуры в культуре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Памятники как часть культуры: исторические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27. Музыкальная культура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Музыка. Музыкальные произведени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28. Изобразительное искусство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Художественная реальность. Скульптура: от религиозных сюжетов к современно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му искусству. Храмовые росписи и фольклорные орнаменты. Живопись, графика. Выдающиеся художники разных народов России.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29. Фольклор и литература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Пословицы и поговорки. Эпос и сказка. Фольклор как отражение истории народа и его ценносте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й, морали и нравственности. Национальная литература. Богатство культуры народа в его литературе.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30. Бытовые традиции народов России: пища, одежда, дом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Рассказ о бытовых традициях своей семьи, народа, региона. Доклад с использо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ванием разнообразного зрительного ряда и других источников.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31. Культурная карта России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География культур России. Россия как культурная карта.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Описание регионов в соответствии с их особенностями.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32. Единство страны – залог будущего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Россия –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6 КЛАСС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Тематический блок 1. «Культура как социальность»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Тема 1. Мир 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культуры: его структура.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лика общества.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2. Культура России: многообразие регионов.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источников формирования социального облика общества.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3. История быта как история культуры.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ого развития народов России.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4. Прогресс: технический и социальный.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lastRenderedPageBreak/>
        <w:t>Тема 5. Образование в культуре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Представление об основных этапах в истории образования.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6. Права и обязанности человека.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Права и обязанности чел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7. Общество и религия: духовно-нравственное взаимодействие.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Мир религий в истории. Религии народов России сегодня. Госу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дарствообразующие и традиционные религии как источник духовно-нравственных ценностей.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8. Современный мир: самое важное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Современное общество: его портрет. Проект: описание самых важных черт современного общества с точки зрения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атериальной и духовной культуры народов России.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Тематический блок 2. «Человек и его отражение в культуре»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9. Каким должен быть человек? Духовно-нравственный облик и идеал человека.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Мораль, нравственность, этика, этикет в культурах народов России. Прав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 и равенство в правах. Свобода как ценность. Долг как её ограничение. Общество как регулятор свободы.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10. Взросление человека в культуре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Социальное измерение человека. Детство, взросление, зрелость, пожилой возраст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 Проблема одиночества. Необходимость развития во взаимодействии с другими людьми. Самостоятельность как ценность.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11. Религия как источник нравственности.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Религия как источник нравственности и гуманистического мышления. Нравственный идеал человека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традиционных религиях. Современное общество и религиозный идеал человека.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12. Наука как источник знания о человеке и человеческом.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Гуманитарное знание и его особенности. Культура как самопознание. Этика. Эстетика. Право в контексте духовно-нравственны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х ценностей.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13. Этика и нравственность как категории духовной культуры.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lastRenderedPageBreak/>
        <w:t>Тема 14. Самопознание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Автобиография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автопортрет: кто я и что я люблю. Как устроена моя жизнь. Выполнение проекта.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Тематический блок 3. «Человек как член общества»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15. Труд делает человека человеком.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Что такое труд. Важность труда и его экономическая стоимость. Безделье, лень, тунеядств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о. Трудолюбие, трудовой подвиг, ответственность. Общественная оценка труда.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16. Подвиг: как узнать героя?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Что такое подвиг. Героизм как самопожертвование. Героизм на войне. Подвиг в мирное время. Милосердие, взаимопомощь.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17. Люди в обществе: дух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овно-нравственное взаимовлияние.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18. Проблемы современного общества как отражение его духовно-нравственного самосознания.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едность. Инвалидность. Асоциальная семья. Сиротство.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Отражение этих явлений в культуре общества.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19. Духовно-нравственные ориентиры социальных отношений.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Милосердие. Взаимопомощь. Социальное служение. Благотворительность. Волонтёрство. Общественные бл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ага.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20. Гуманизм как сущностная характеристика духовно-нравственной культуры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21. Социальные проф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ессии; их важность для сохранения духовно-нравственного облика общества.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22. Выдающиеся благотворители в истории. Благотворительность как нравственный долг.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Меценаты, философы, религиозные лидеры, врачи, учёные, педагоги. Важность меценатства для духовно-нравственного развития личности самого мецената и общества в целом.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23. Выдающиеся учёные России. Наука как источник социального и духовного прогресса об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щества.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24. Моя профессия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Труд как самореализация, как вклад в общество. Рас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сказ о своей будущей профессии.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Тематический блок 4. «Родина и патриотизм»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25. Гражданин.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Родина и гражданство, их взаимосвязь. Что делает человека гражданином. Нравственные качества гражданина.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26. Патриотизм.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Патриотизм. Толерантность. Уважени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е к другим народам и их истории. Важность патриотизма.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27. Защита Родины: подвиг или долг?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Война и мир. Роль знания в защите Родины. Долг гражданина перед обществом. Военные подвиги. Честь. Доблесть.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28. Государство. Россия – наша Родина.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Госуд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29. Гражданская идентичность (практическое занятие)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Какими качествами должен обладать человек как гражданин.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30. Моя школа и мой класс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Портрет школы или класса через добрые дела.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31. Человек: какой он?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Человек. Его образы в культуре. Духовность и 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равственность как важнейшие качества человека.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Тема 32. Человек и культура (проект).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Итоговый проект: «Что значит быть человеком?»</w:t>
      </w:r>
    </w:p>
    <w:p w:rsidR="009F3B1B" w:rsidRDefault="00904D21">
      <w:pPr>
        <w:spacing w:after="0" w:line="264" w:lineRule="auto"/>
        <w:ind w:left="120"/>
        <w:jc w:val="both"/>
      </w:pPr>
      <w:bookmarkStart w:id="3" w:name="1fob9te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ПЛАНИРУЕМЫЕ РЕЗУЛЬТАТЫ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ОДНКНР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Личностные результаты имеют направленность на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шение задач воспитания, развития и социализации обучающихся средствами учебного курса.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ержательную основу образовательной программы по ОДНКНР.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 освоения курса достигаются в единстве учебной и воспитательной деятельности.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Личностные результаты освоения курса включают: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российской гражданской идентичности;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готовность обучающихся к саморазвитию, самостоятельности и личностному самоопределению;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ценность самостоятельности и инициативы;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мотивации к целенаправленной социально значимой деятельности;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внутренней позиции личности как особого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ценностного отношения к себе, окружающим людям и жизни в целом.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изучения курса ОДНКНР на уровне основного общего образования у обучающегося будут сформированы следующие личностные результаты в части: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1) патриотического воспитания: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самоопределе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традиционных религий, духовно-нравственных ценностей в становлении российской государственности;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2) гражданского воспитания: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осознанность своей гражданской идентичности через знание истории, языка, культуры своего народа, своего края, основ культурного насл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воспитание веротерпимости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уважительного отношения к религиозным чувствам, взглядам людей или их отсутствию;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3) ценности познавательной деятельности: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социальное, культурное, языковое, духовное многообразие современного мира;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смыслообразование: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через развитие способностей к духовному развитию, нравственному самосовершенствованию;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веротерпимости, уважительного отношения к религиозным чувствам, взглядам людей или их отсутствию;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4) духовно-нравственного воспитания: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 осоз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сформированность нравственной рефлексии и компетентности в решении моральных проблем на основе личностного выбора,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нравственных чувств и нравственного поведения, осознанного и ответственного отношения к собственным поступкам, осознание значения семьи в жизни человека и общества, принятие ценности семейной жизни, уважительное и заботливое отношение к членам своей семьи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потреблении.</w:t>
      </w:r>
    </w:p>
    <w:p w:rsidR="009F3B1B" w:rsidRDefault="009F3B1B">
      <w:pPr>
        <w:spacing w:after="0"/>
        <w:ind w:left="120"/>
      </w:pPr>
    </w:p>
    <w:p w:rsidR="009F3B1B" w:rsidRDefault="00904D21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:rsidR="009F3B1B" w:rsidRDefault="009F3B1B">
      <w:pPr>
        <w:spacing w:after="0"/>
        <w:ind w:left="120"/>
      </w:pP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редметные результаты освоения программы по ОДНКНР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вать в учебной, познавательной и социальной практике,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построении индивидуальной образовательной 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аектории,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изучения ОДНКНР на уровне основного общего образования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Познавательные универсальные учебные действия: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определять понятия, создавать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проводи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выводы (логические универсальные учебные действия);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создавать, применять и преобразовывать знаки и символы, модели и схемы для решения учебных и познавательных задач (знаково-символические/моделирование);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смысловое чтение;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мотивации к 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ладению культурой активного использования словарей и других поисковых систем.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Коммуникативные универсальные учебные действия: 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организовывать учебное сотрудничество и совместную деятельность с учителем и сверстниками;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работать индивидуально и в гру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ппе: находить общее решение и разрешать конфликты на основе согласования позиций и учёта интересов;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формулировать, аргументировать и отстаивать своё мнение (учебное сотрудничество);умение осознанно использовать речевые средства в соответствии с задачей 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муникации для выражения своих чувств, мыслей и потребностей для планирования и регуляции своей деятельности;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устной и письменной речью, монологической контекстной речью (коммуникация);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развитие компетентности в области 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информационно-коммуникационных технологий (информационно-коммуникационная компетентность).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Регулятивные универсальные учебные действия: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самостоятельно определять цели обучения, ставить и формулировать для себя новые задачи в учёбе и познавательной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развивать мотивы и интересы своей познавательной деятельности (целеполагание);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задач (планирование);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йствия в соответствии с изменяющейся ситуацией (контроль и коррекция);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оценивать правильность выполнения учебной задачи, собственные возможности её решения (оценка);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владение основами самоконтроля, самооценки, принятия решений и осуществления осозна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выбора в учебной и познавательной (познавательная рефлексия, саморегуляция) деятельности.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 РЕЗУЛЬТАТЫ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нового знания, его интерпретации,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еобразованию и применению в различных учебных ситуациях, в том числе при создании проектов.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 КЛАСС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Тематический блок 1. «Россия – наш общий дом»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1. Зачем изучать курс «Основы духовно-нравственной культуры народов России»?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 гражданина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взаимосвязь между языком и культурой,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духовно-нравственным развитием личности и социальным поведением.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2. Наш дом – Россия.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необходимость межнационального и межрелигиозного сотрудничества и взаимодействия, важность сотрудничества и дружбы меж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народами и нациями, обосновывать их необходимость.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3. Язык и история.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понимать, что такое язык, каковы важность его изучения и влияние на миропонимание личности;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базовые представления о формировании языка как носителя духовно-нравстве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смыслов культуры;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своё понимание необходимости нравственной чистоты языка, важности лингвистической гигиены, речевого эти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4. Русский язык – язык общения и язык возможностей.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уметь обосновать важность русского языка как культурообразующего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 народов России, важность его для существования государства и общества;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представление о нравственных категориях русского языка и их происхождении.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5. Истоки родной культуры.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сформированное представление о понятие «культура»;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и уметь доказывать взаимосвязь культуры и природы,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выделять общие черты в культуре различных народов, обосновыв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их значение и причины.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6. Материальная культура.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артефактах культуры;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базовое представление о традиционных укладах хозяйства: земледелии, скотоводстве, охоте, рыболовстве;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взаимосвязь между хозяйственным уклад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и проявлениями духовной культуры;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7. Духовная культура.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аких культурных концептах как «искусство», «наука», «религия»;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смысл и взаимосвязь названных терминов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формами их репрезентации в культуре;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значение культурных символов, нравственный и духовный смысл культурных артефактов;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знать, что такое знаки и символы, уметь соотносить их с культурными явлениями, с которыми они связаны.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Тема 8. Культура и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религия.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связь религии и морали;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и значение духовных ценностей в религиях народов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характеризова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государствообразующие конфессии России и их картины мира.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9. Культура и образование.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термин «образование» и уметь обосновать его важность для личности и общества;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основных ступенях образования в России и их необходимости;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взаимосвязь культуры и образованности человека;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взаим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освязи между знанием, образованием и личностным и профессиональным ростом человека;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дений о мире.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10. Многообразие культур России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общее и единичное в культуре на основе предметных знаний о культуре своего народа;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предполагать и доказывать наличие взаимосвязи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 культурой и духовно-нравственными ценностями на основе местной культурно-исторической специфики;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матический блок 2. «Семья и духовно-нравственные ценности»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11. Семья – хранитель духовных ценностей.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понимать смысл термина «семья»;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взаимосвязях между типом культуры и особенностями семейного быта и отношений в семье;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ознавать значение термина «поколение» и его взаимосвязь с культурными особенностями своего времени;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обосновывать такие понятия, как «счаст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ливая семья», «семейное счастье»;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и уметь доказывать важность семьи как хранителя традиций и её воспитательную роль;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смысл терминов «сиротство», «социальное сиротство», обосновывать нравственную важность заботы о сиротах, знать о формах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 сиротам со стороны государства.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12. Родина начинается с семьи.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уметь объяснить понятие «Родина»;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взаимосвязь и различия между концептами «Отечество» и «Родина»;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понимать, что такое история семьи, каковы формы её выражения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сохранения;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и доказывать взаимосвязь истории семьи и истории народа, государства, человечества.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13. Традиции семейного воспитания 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семейных традициях и обосновывать их важность как ключевых элементах семейны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отношений;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понимать взаимосвязь семейных традиций и культуры собственного этноса;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уметь рассказывать о семейных традициях своего народа и народов России, собственной семьи;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роль семейных традиций в культуре общества, трансляции ценност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 духовно-нравственных идеалов.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14. Образ семьи в культуре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называть традиционные сказочные и фольклорные сюжеты о семье, семейных обязанностях;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обосновывать своё понимание семейных ценностей, выраженных в фольклорных сю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жетах;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обосновывать важность семейных ценностей с использованием различ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иллюстративного материала.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15. Труд в истории семьи.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понимать, что такое семейное хозяйство и домашний труд;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уметь объяснять специфику семьи как социального института, характеризовать роль домашнего труда и распределение эконом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 функций в семье;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16. Семья в совр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еменном мире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предполагать и доказывать наличие взаимосвязи между культурой и духовно-нравственными ценностями семьи;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важнос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Тематический блок 3. «Духовно-нравственное богатство личности»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17. Личность – общество – культура.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 значение термина «человек» в контексте духовно-нравственной культуры;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уметь обосновать взаимосвязь и взаимообусловленность чело века и общества, человека и культуры;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объяснять различия между обоснованием термина «личность» в быту, в контекс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 культуры и творчества;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знать, что такое гуманизм, иметь представление о его источниках в культуре.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18. Духовный мир человека. Человек – творец культуры.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значение термина «творчество» в нескольких аспектах и понимать границы их применимости;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сознавать и доказывать важность морально- нравственных ограничений в творчестве;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важность творчества как реализацию духовно-нравственных ценностей человека;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доказывать детерминированность творчества культурой своего этноса;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уметь объяс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нить взаимосвязь труда и творчества.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19. Личность и духовно-нравственные ценности.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уметь объяснить значение и роль морали и нравственности в жизни человека;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происхождение духовных ценностей, понимание идеалов добра и зла;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зким».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Тематический блок 4. «Культурное единство России»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20. Историческая память как духовно-нравственная ценность.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уметь объяснять суть термина «история», знать основные исторические периоды и уметь выделять их сущностные черты;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ставление о значении и функциях изучения истории;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равственного долга гражданина и патриота.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21. Литература как язык культуры.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понимать отличия литературы от других видов художественного творчества;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рассказывать об особенностях литературного повествования, выделять простые выразительные средст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 литературного языка;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находить и обозначать средства выражения морального и нравственного смысла в литературных произведениях.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22. Взаи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мовлияние культур.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обосновывать важность сохранения культурного наследия;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23. Духовно-нравственные ценности российского народа.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духовно-нравственные ценности в качестве базовых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общегражданских ценностей российского общества и уметь доказывать это.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24. Регионы России: культурное многообразие.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принципы федеративного устройства России и концепт «полиэтничность»;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основные этносы Российской Федерации и регионы,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где они традиционно проживают;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ценность многообразия культурных укладов народов Российской Федерации;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трировать готовность к сохранению межнационального и межрелигиозного согласия в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выделять общие черты в культуре различных народов, обосновывать их значение и причины.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25. Праздники в культуре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природе праздников и обосновывать их важность как элементов культуры;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взаимосвязь праздников и культурного уклада;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основные типы праздников;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уметь рассказывать о 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аздничных традициях народов России и собственной семьи;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связь праздников и истории, культуры народов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основной смысл семейных праздников;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нравственный смысл праздников народов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осознавать значение праздников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элементов культурной памяти народов России, как воплощение духовно-нравственных идеалов.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26. Памятники архитектуры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Знать, что такое архитектура, уметь охарактеризовать основные типы памятников архитектуры и проследить связь между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структурой и особенностями культуры и этапами исторического развития;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взаимосвязь между типом жилищ и типом хозяйственной деятельности;осознавать и уметь охарактеризовать связь между уровнем научно-технического развития и типами жилищ;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 уметь объяснять взаимосвязь между особенностями архитектуры и духовно-нравственными ценностями народов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нравственно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 научном смысле краеведческой работы.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27. Музыкальная культура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тва музыкального языка;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и обозначать средства выражения морального и нравственного смысла музыкальных произведений;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темы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узыкального творчества народов России, народные инструменты.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28. Изобразительное искусство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дствах изобразительного искусства;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объяснить, что такое скульптура, живопись, графика, фольклорные орнаменты;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находить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обозначать средства выражения морального и нравственного смысла изобразительного искусства;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темы изобразительного искусства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29. Фольклор и литература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понимать, что такое пословицы и поговорки, 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основывать важность и нужность этих языковых выразительных средств;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объяснять, что такое эпос, миф, сказка, былина, песня;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знать, что такое национальная литература и каковы её выразительные средства;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оценивать морально-нравственный потенциал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национальной литературы.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30. Бытовые традиции народов России: пища, одежда, дом.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уметь доказывать и отстаивать важность сохранения и развития культурных, духовно-нравственных, семейных и этнических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традиций, многообразия культур;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31. Культурная карта России (практическое зан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уметь объяснить отличия культурной географии от физической и политической географии;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понимать, что такое культурная карта народов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описывать отдельные области культурной карты в соответствии с их особенностями.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32. Единство стран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 – залог будущего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доказывать важность и преимущества этого единства перед 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ебованиями национального самоопределения отдельных этносов.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 КЛАСС</w:t>
      </w:r>
    </w:p>
    <w:p w:rsidR="009F3B1B" w:rsidRDefault="009F3B1B">
      <w:pPr>
        <w:spacing w:after="0" w:line="264" w:lineRule="auto"/>
        <w:ind w:left="120"/>
        <w:jc w:val="both"/>
      </w:pP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Тематический блок 1. «Культура как социальность»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1. Мир культуры: его структура.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уметь объяснить структуру культуры как социального явления;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специфику социальных явл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 их ключевые отличия от природных явлений;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зависимость социальных процессов от кул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ьтурно-исторических процессов;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объяснить взаимосвязь между научно-техническим прогрессом и этапами развития социума.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2. Культура России: многообразие регионов.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административно-территориальное деление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уметь объяснить необходимость федеративного устройства в поли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этничном государстве, важность сохранения исторической памяти отдельных этносов;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ценность многообразия культурных укладов народов Рос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сийской Федерации;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готовность к сохранению межнационального и межрелигиозного согласия в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Тема 3. История быта как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история культуры.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смысл понятия «домашнее хозяйство» и характеризовать его типы;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взаимосвязь между хозяйственной деятельностью народов России и особенностями исторического периода;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и объяснять зависимость ценностных ориентиров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родов России от их локализации в конкретных климатических, географических и культурно-исторических условиях.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4. Прогресс: технический и социальный.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Знать, что такое труд, производительность труда и разделение труда, характеризовать их роль и значение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истории и современном обществе;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понимание роли обслуживающего труда, 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социальной и духовно-нравственной важности;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взаимосвязи между механизацией домашнего труда и изменениями социальных взаимосвязей в обществе;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и обосновывать влияние технологий на культуру и ценности общества.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5. Образование в кул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ьтуре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об истории образования и его роли в обществе на различных этапах его развития;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обосновывать роль ценностей в обществе, их зависимость от процесса познания;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специфику каждого уровня образования, её роль в современных общественных процессах;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важность образования в современном мире и ценность знания;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актеризовать образование как часть процесса формирования духовно-нравственных ориентиров человека.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6. Права и обязанности человека.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термины «права человека», «естественные права человека», «правовая культура»;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историю формировани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комплекса понятий, связанных с правами;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обосновывать важность прав человека как привилегии и обязанности человека;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необходимость соблюдения прав человека;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формирования правовой культуры из истории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7. Общество и религия: духовно-нравственное взаимодействие.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и понимать смысл терминов «религия», «конфессия», «атеизм», «свободомыслие»;характеризовать основные культурообразующие конфессии;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уметь объяснять роль религии в истории и на современном этапе общественного развития;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и обосновывать 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религий как источника культурного развития общества.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8. Современный мир: самое важное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основные процессы, протекающие в современном обществе, его духовно-нравственные ориентиры;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уметь доказать важност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духовно-нравственного развития человека и общества в целом для сохранения социально-экономического благополучия;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и характеризовать основные источники этого процесса, уметь доказывать теоретические положения, выдвинутые ранее на примерах из истор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и культуры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Тематический блок 2. «Человек и его отражение в культуре»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9. Духовно-нравственный облик и идеал человека.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Объяснять, как проявляется мораль и нравственность через описание личных качеств человека;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осознавать, какие личностные кач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 соотносятся с теми или иными моральными и нравственными ценностями;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различия между этикой и этикетом и их взаимосвязь;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обосновывать и доказывать ценность свободы как залога благополучия общества, уважения к правам человека, его месту и роли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общественных процессах;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взаимосвязь таких понятий как «свобода», «ответственность», «право» и «долг»;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идеал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человека в историко-культурном пространстве современной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10. Взросление человека в культуре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различие между процессами антропогенеза и антропосоциогенеза;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процесс взросления человека и его основные эта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пы, а также потребности человека для гармоничного развития существования на каждом из этапов;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уметь демонстрировать своё понимание сам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остоятельности, её роли в развитии личности, во взаимодействии с другими людьми.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11. Религия как источник нравственности.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нравственный потенциал религии;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знать и уметь излагать нравственные принципы государствообразующих конфессий Росс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требования к нравственному идеалу человека в государствообразующих религиях современной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обосновывать важность религиозных моральных и нравственных ценностей для современного общества.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12. Наука как источник знания о человеке.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характеризовать смысл понятия «гуманитарное знание»;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нравственный смысл гуманитарного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знания, его системообразующую роль в современной культуре;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«культура» как процесс самопознания общества, как его внутреннюю самоактуализацию;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и доказывать взаимосвязь различных областей гуманитарного знания.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13. Эти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ка и нравственность как категории духовной культуры.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многосторонность понятия «этика»;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особенности этики как науки;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понятия «добро» и «зло» с помощью примеров в истории и культуре народов России и соотносить их с личным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пытом;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важность и необходимость нравственности для социального благополучия общества и личности.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14. Самопознание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понятия «самопознание», «автобиография», «автопортрет», «рефлексия»;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соотносит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понятия «мораль», «нравственность», «ценности» с самопознанием и рефлексией на доступном для обучающихся уровне;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доказывать и обосновывать свои нравственные убеждения.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Тематический блок 3. «Человек как член общества»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15. Труд делает человека человек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ом.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важность труда и его роль в современном обществе;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понятия «добросовестный труд» и «экономическое благополучие»;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понятия «безделье», «лень», «тунеядство»;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важность и уметь обосновать необходимость их преодол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для самого себя;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общественные процессы в области общественной оценки труда;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и демонстрировать значимость трудолюбия, трудовых подвигов, социальной ответственности за свой труд;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объяснять важность труда и его экономической стоимост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16. Подвиг: как узнать героя?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понятия «подвиг», «героизм», «самопожертвование»;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отличия подвига на войне и в мирное время;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доказывать важность героических примеров для жизни общества;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называть героев современного общества и исторических личностей;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разграничение понятий «героизм» и «псевдогероизм» через значимость для общества и понимание последствий.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17. Люди в обществе: духовно-нравственное взаимовлияние.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«социальные отношения»;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смысл понятия «чел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 как субъект социальных отношений» в приложении к его нравственному и духовному развитию;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роль малых и больших социальных групп в нравственном состоянии личности;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понятия «дружба», «предательство», «честь», «коллективизм» и прив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одить примеры из истории, культуры и литературы;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характеризовать понятие «этика предпринимательства» в социальном аспекте.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18. Проблемы современного общества как отражение его духовно-нравственного самосознания.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алов и ценностей;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таких понятий как «бедность», «асоциальная семья», «сиротство», знать и уметь обосновывать пути преодоления их последствий на доступном для понимания уровне;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важность понимания роли государства в преодолении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этих проблем, а также необходимость помощи в преодолении этих состояний со стороны общества.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19. Духовно-нравственные ориентиры социальных отношений.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понятия «благотворительность», «меценатство», «милосердие», «волонтерство», «социаль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проект», «гражданская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социальная ответственность», «общественные блага», «коллективизм» в их взаимосвязи;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 религий;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20. Гуманизм как сущностная характеристика духовно-нравственной культуры народов России.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«гуманизм» как источник духовно-нравственных ценностей российского народа;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и обосновывать проявления гуманизма в историко-культурном наследии народов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и понимать важность гуманизма для формирования высоконравственной личности, госуда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рственной политики, взаимоотношений в обществе;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и объяснять гуманистические проявления в современной культуре.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21. Социальные профессии, их важность для сохранения духовно-нравственного облика общества.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понятия «социальные профессии», «помогающие профессии»;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духовно-нравственных качествах, необходимых представителям социальных профессий;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и обосновывать ответственность личности при выборе социальных професси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из литературы и истории, современной жизни, подтверждающие данную точку зрения.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22. Выдающиеся благотворители в истории. Благотворительность как нравственный долг.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«благотворительность» и его эволюцию в ист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«социальный долг», обосновывать его важную роль в жизни общества;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еры выдающихся благотворителей в истории и современной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понимать смысл внеэкономической благотворительности: волонтёрской деятельности, аргументированно объяснять её важность.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23. Выдающиеся учёные России. Наука как источник социального и духов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ного прогресса общества.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«наука»;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называть имена выдающихся учёных России;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ажность понимания истории науки, получения и обоснования научного знания;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и доказывать важность науки для благополучия общества, страны и государства;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важность морали и нравственности в науке, её роль и вклад в доказательство 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тих понятий.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24. Моя профессия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«профессия», предполагать характер и цель труда в определённой профессии;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преимущества выбранной профессии, характеризовать её вклад в общество, называть духов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но-нравственные качества человека, необходимые в этом виде труда.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Тематический блок 4. «Родина и патриотизм»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25. Гражданин.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понятия «Родина» и «гражданство», объяснять их взаимосвязь;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духовно-нравственный характер патриотизма,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ценностей гражданского самосознания;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и уметь обосновывать нравственные качества гражданина.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26. Патриотизм.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«патриотизм»;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патриотизма в истории и современном обществе;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обосновывать важность патриотизма.</w:t>
      </w:r>
    </w:p>
    <w:p w:rsidR="009F3B1B" w:rsidRDefault="00904D21">
      <w:pPr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27. Защита Родины: подвиг или долг?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Характеризовать понятия «война»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«мир»;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доказывать важность сохранения мира и согласия;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роль защиты Отечества, её важность для гражданина;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особенности защиты чести Отечества в спорте, науке, культуре;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характеризовать понятия «военный подвиг», «честь», «доблесть», обо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сновывать их важность, приводить примеры их проявлений.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28. Государство. Россия – наша родина.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«государство»;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выделять и формулировать основные особенности Российского государства с использованием исторических фактов и 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ховно-нравственные ценностей;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«закон» как существенную часть гражданской идентичности человека;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29. Гр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ажданская идентичность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Охарактеризовать свою гражданскую идентичность, её составляющие: этническую, религиозную, гендерную идентичности;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обосновывать важность духовно-нравственных качеств гражданина, указывать их источники.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30.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Моя школа и мой класс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«добрые дела» в контексте оценки собственных действий, их нравственного характера;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примеры добрых дел в реальности и уметь адаптировать их к потребностям класса.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31. Челов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ек: какой он? (практическое занятие).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понятие «человек» как духовно-нравственный идеал;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приводить примеры духовно-нравственного идеала в культуре;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свой идеал человека и нравственные качества, которые ему присущи.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Тема 32. Чело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век и культура (проект).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грани взаимодействия человека и культуры;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:rsidR="009F3B1B" w:rsidRDefault="00904D21">
      <w:pPr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взаимосвязь человека и культуры через их взаимовлияние;</w:t>
      </w:r>
    </w:p>
    <w:p w:rsidR="009F3B1B" w:rsidRDefault="00904D21">
      <w:pPr>
        <w:spacing w:after="0" w:line="264" w:lineRule="auto"/>
        <w:ind w:firstLine="600"/>
        <w:jc w:val="both"/>
        <w:sectPr w:rsidR="009F3B1B">
          <w:pgSz w:w="11906" w:h="16383"/>
          <w:pgMar w:top="1134" w:right="850" w:bottom="1134" w:left="1701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основные признаки понятия «человек» с использованием исторических и культурных примеров, их осмысление и оценку, как с положительной, так и с отрицательной стороны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3B1B" w:rsidRDefault="00904D21">
      <w:pPr>
        <w:spacing w:after="0"/>
        <w:ind w:left="120"/>
      </w:pPr>
      <w:bookmarkStart w:id="4" w:name="3znysh7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ТЕМАТИЧЕСКОЕ ПЛАНИРОВАНИЕ </w:t>
      </w:r>
    </w:p>
    <w:p w:rsidR="009F3B1B" w:rsidRDefault="00904D21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5 КЛАСС </w:t>
      </w:r>
    </w:p>
    <w:tbl>
      <w:tblPr>
        <w:tblStyle w:val="a5"/>
        <w:tblW w:w="1396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F3B1B">
        <w:trPr>
          <w:trHeight w:val="144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F3B1B" w:rsidRDefault="009F3B1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F3B1B" w:rsidRDefault="009F3B1B">
            <w:pPr>
              <w:spacing w:after="0"/>
              <w:ind w:left="135"/>
            </w:pPr>
          </w:p>
        </w:tc>
        <w:tc>
          <w:tcPr>
            <w:tcW w:w="5402" w:type="dxa"/>
            <w:gridSpan w:val="3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1319" w:type="dxa"/>
            <w:vMerge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392" w:type="dxa"/>
            <w:vMerge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F3B1B" w:rsidRDefault="009F3B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F3B1B" w:rsidRDefault="009F3B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F3B1B" w:rsidRDefault="009F3B1B">
            <w:pPr>
              <w:spacing w:after="0"/>
              <w:ind w:left="135"/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9F3B1B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Россия – наш общий дом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и духовно-нравственные ценности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Духовно-нравственное богатство личности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Культурное единство России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повторение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/>
        </w:tc>
      </w:tr>
    </w:tbl>
    <w:p w:rsidR="009F3B1B" w:rsidRDefault="009F3B1B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B1B" w:rsidRDefault="009F3B1B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B1B" w:rsidRDefault="009F3B1B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B1B" w:rsidRDefault="009F3B1B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B1B" w:rsidRDefault="009F3B1B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B1B" w:rsidRDefault="009F3B1B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B1B" w:rsidRDefault="009F3B1B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B1B" w:rsidRDefault="009F3B1B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B1B" w:rsidRDefault="009F3B1B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B1B" w:rsidRDefault="009F3B1B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5" w:name="_2et92p0" w:colFirst="0" w:colLast="0"/>
      <w:bookmarkEnd w:id="5"/>
    </w:p>
    <w:p w:rsidR="009F3B1B" w:rsidRDefault="009F3B1B">
      <w:pPr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F3B1B" w:rsidRDefault="00904D21">
      <w:pPr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6 КЛАСС </w:t>
      </w:r>
    </w:p>
    <w:tbl>
      <w:tblPr>
        <w:tblStyle w:val="a6"/>
        <w:tblW w:w="13965" w:type="dxa"/>
        <w:tblInd w:w="-10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F3B1B">
        <w:trPr>
          <w:trHeight w:val="144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F3B1B" w:rsidRDefault="009F3B1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F3B1B" w:rsidRDefault="009F3B1B">
            <w:pPr>
              <w:spacing w:after="0"/>
              <w:ind w:left="135"/>
            </w:pPr>
          </w:p>
        </w:tc>
        <w:tc>
          <w:tcPr>
            <w:tcW w:w="5402" w:type="dxa"/>
            <w:gridSpan w:val="3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1319" w:type="dxa"/>
            <w:vMerge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392" w:type="dxa"/>
            <w:vMerge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F3B1B" w:rsidRDefault="009F3B1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F3B1B" w:rsidRDefault="009F3B1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F3B1B" w:rsidRDefault="009F3B1B">
            <w:pPr>
              <w:spacing w:after="0"/>
              <w:ind w:left="135"/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9F3B1B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Культура как социальность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и его отражение в культуре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как член общества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 и патриотизм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и повторение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>
            <w:pPr>
              <w:spacing w:after="0"/>
              <w:ind w:left="135"/>
            </w:pPr>
          </w:p>
        </w:tc>
      </w:tr>
      <w:tr w:rsidR="009F3B1B">
        <w:trPr>
          <w:trHeight w:val="144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F3B1B" w:rsidRDefault="00904D21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F3B1B" w:rsidRDefault="009F3B1B"/>
        </w:tc>
      </w:tr>
    </w:tbl>
    <w:p w:rsidR="009F3B1B" w:rsidRDefault="009F3B1B"/>
    <w:sectPr w:rsidR="009F3B1B">
      <w:pgSz w:w="16383" w:h="11906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B1B"/>
    <w:rsid w:val="00904D21"/>
    <w:rsid w:val="009F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D0CDE"/>
  <w15:docId w15:val="{1FFE50D7-28CC-4830-A3E2-1B6C98584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b/>
      <w:color w:val="2E75B5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/>
      <w:outlineLvl w:val="1"/>
    </w:pPr>
    <w:rPr>
      <w:b/>
      <w:color w:val="5B9BD5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/>
      <w:outlineLvl w:val="2"/>
    </w:pPr>
    <w:rPr>
      <w:b/>
      <w:color w:val="5B9BD5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/>
      <w:outlineLvl w:val="3"/>
    </w:pPr>
    <w:rPr>
      <w:b/>
      <w:i/>
      <w:color w:val="5B9BD5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pBdr>
        <w:bottom w:val="single" w:sz="8" w:space="4" w:color="5B9BD5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a"/>
    <w:next w:val="a"/>
    <w:uiPriority w:val="11"/>
    <w:qFormat/>
    <w:pPr>
      <w:ind w:left="86"/>
    </w:pPr>
    <w:rPr>
      <w:i/>
      <w:color w:val="5B9BD5"/>
      <w:sz w:val="24"/>
      <w:szCs w:val="24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04D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04D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8649</Words>
  <Characters>49305</Characters>
  <Application>Microsoft Office Word</Application>
  <DocSecurity>0</DocSecurity>
  <Lines>410</Lines>
  <Paragraphs>115</Paragraphs>
  <ScaleCrop>false</ScaleCrop>
  <Company/>
  <LinksUpToDate>false</LinksUpToDate>
  <CharactersWithSpaces>57839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2024-11-08T10:17:00Z</dcterms:created>
  <dcterms:modified xsi:type="dcterms:W3CDTF">2024-11-08T10:18:00Z</dcterms:modified>
</cp:coreProperties>
</file>